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9D8C" w14:textId="5A98E79F" w:rsidR="00CD321B" w:rsidRDefault="00CD321B" w:rsidP="00CD321B">
      <w:pPr>
        <w:jc w:val="center"/>
        <w:rPr>
          <w:sz w:val="24"/>
          <w:szCs w:val="24"/>
        </w:rPr>
      </w:pPr>
      <w:r>
        <w:rPr>
          <w:sz w:val="24"/>
          <w:szCs w:val="24"/>
        </w:rPr>
        <w:t>Schedule of Fees:</w:t>
      </w:r>
    </w:p>
    <w:p w14:paraId="5240F680" w14:textId="77777777" w:rsidR="00CD321B" w:rsidRDefault="00CD321B" w:rsidP="00CD321B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Mailbox /Newspaper Receptacle</w:t>
      </w:r>
      <w:r>
        <w:tab/>
      </w:r>
      <w:r>
        <w:tab/>
      </w:r>
      <w:r>
        <w:tab/>
        <w:t>$ 15.00</w:t>
      </w:r>
    </w:p>
    <w:p w14:paraId="213D630B" w14:textId="77777777" w:rsidR="00CD321B" w:rsidRDefault="00CD321B" w:rsidP="00CD321B">
      <w:r>
        <w:tab/>
      </w:r>
      <w:r>
        <w:tab/>
        <w:t>Fence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$ 35.00</w:t>
      </w:r>
    </w:p>
    <w:p w14:paraId="4B0D6EF8" w14:textId="77777777" w:rsidR="00CD321B" w:rsidRDefault="00CD321B" w:rsidP="00CD321B">
      <w:r>
        <w:tab/>
      </w:r>
      <w:r>
        <w:tab/>
        <w:t>Shed less than 150 square feet</w:t>
      </w:r>
      <w:r>
        <w:tab/>
      </w:r>
      <w:r>
        <w:tab/>
      </w:r>
      <w:r>
        <w:tab/>
      </w:r>
      <w:r>
        <w:tab/>
        <w:t>$ 25.00</w:t>
      </w:r>
    </w:p>
    <w:p w14:paraId="5D66EEFE" w14:textId="77777777" w:rsidR="00CD321B" w:rsidRDefault="00CD321B" w:rsidP="00CD321B">
      <w:r>
        <w:tab/>
      </w:r>
      <w:r>
        <w:tab/>
        <w:t>Uncovered porch or deck less than 150 square feet</w:t>
      </w:r>
      <w:r>
        <w:tab/>
        <w:t>$ 50.00</w:t>
      </w:r>
    </w:p>
    <w:p w14:paraId="50EB6A60" w14:textId="77777777" w:rsidR="00CD321B" w:rsidRDefault="00CD321B" w:rsidP="00CD321B">
      <w:r>
        <w:tab/>
      </w:r>
      <w:r>
        <w:tab/>
        <w:t>Covered Porch/Deck</w:t>
      </w:r>
      <w:r>
        <w:tab/>
      </w:r>
      <w:r>
        <w:tab/>
      </w:r>
      <w:r>
        <w:tab/>
      </w:r>
      <w:r>
        <w:tab/>
      </w:r>
      <w:r>
        <w:tab/>
        <w:t>$ 75.00</w:t>
      </w:r>
    </w:p>
    <w:p w14:paraId="725CD87D" w14:textId="77777777" w:rsidR="00CD321B" w:rsidRDefault="00CD321B" w:rsidP="00CD321B">
      <w:r>
        <w:tab/>
      </w:r>
      <w:r>
        <w:tab/>
        <w:t>Attached addition less than 500 square feet</w:t>
      </w:r>
      <w:r>
        <w:tab/>
      </w:r>
      <w:r>
        <w:tab/>
        <w:t>$125.00</w:t>
      </w:r>
    </w:p>
    <w:p w14:paraId="6EEA17A9" w14:textId="77777777" w:rsidR="00CD321B" w:rsidRDefault="00CD321B" w:rsidP="00CD321B">
      <w:r>
        <w:tab/>
      </w:r>
      <w:r>
        <w:tab/>
        <w:t>Attached addition over 500 square feet</w:t>
      </w:r>
      <w:r>
        <w:tab/>
      </w:r>
      <w:r>
        <w:tab/>
      </w:r>
      <w:r>
        <w:tab/>
        <w:t>$200.00</w:t>
      </w:r>
    </w:p>
    <w:p w14:paraId="259AB019" w14:textId="77777777" w:rsidR="00CD321B" w:rsidRDefault="00CD321B" w:rsidP="00CD321B">
      <w:r>
        <w:tab/>
      </w:r>
      <w:r>
        <w:tab/>
        <w:t>Unattached structure over 150 square feet</w:t>
      </w:r>
      <w:r>
        <w:tab/>
      </w:r>
      <w:r>
        <w:tab/>
        <w:t>$125.00</w:t>
      </w:r>
    </w:p>
    <w:p w14:paraId="3A6272BE" w14:textId="77777777" w:rsidR="00CD321B" w:rsidRDefault="00CD321B" w:rsidP="00CD321B">
      <w:r>
        <w:tab/>
      </w:r>
      <w:r>
        <w:tab/>
        <w:t>Commercial Building</w:t>
      </w:r>
      <w:r>
        <w:tab/>
      </w:r>
      <w:r>
        <w:tab/>
      </w:r>
      <w:r>
        <w:tab/>
      </w:r>
      <w:r>
        <w:tab/>
      </w:r>
      <w:r>
        <w:tab/>
        <w:t>$350.00</w:t>
      </w:r>
    </w:p>
    <w:p w14:paraId="6DD8BDAF" w14:textId="77777777" w:rsidR="00C30605" w:rsidRDefault="00CD321B" w:rsidP="00CD321B">
      <w:r>
        <w:tab/>
      </w:r>
      <w:r>
        <w:tab/>
      </w:r>
      <w:r w:rsidR="00C30605">
        <w:t>New/repurposed/remodeled Home</w:t>
      </w:r>
      <w:r w:rsidR="00C30605">
        <w:tab/>
      </w:r>
      <w:r w:rsidR="00C30605">
        <w:tab/>
      </w:r>
      <w:r w:rsidR="00C30605">
        <w:tab/>
        <w:t>$350.00</w:t>
      </w:r>
    </w:p>
    <w:p w14:paraId="2EF1DA89" w14:textId="77777777" w:rsidR="00C30605" w:rsidRDefault="00C30605" w:rsidP="00CD321B">
      <w:r>
        <w:tab/>
      </w:r>
      <w:r>
        <w:tab/>
        <w:t>Excavation- General purpose</w:t>
      </w:r>
      <w:r>
        <w:tab/>
      </w:r>
      <w:r>
        <w:tab/>
      </w:r>
      <w:r>
        <w:tab/>
      </w:r>
      <w:r>
        <w:tab/>
        <w:t>$ 50.00</w:t>
      </w:r>
    </w:p>
    <w:p w14:paraId="0F598C45" w14:textId="77777777" w:rsidR="00C30605" w:rsidRDefault="00C30605" w:rsidP="00CD321B">
      <w:r>
        <w:tab/>
      </w:r>
      <w:r>
        <w:tab/>
        <w:t>Water Connection</w:t>
      </w:r>
      <w:r>
        <w:tab/>
      </w:r>
      <w:r>
        <w:tab/>
      </w:r>
      <w:r>
        <w:tab/>
      </w:r>
      <w:r>
        <w:tab/>
      </w:r>
      <w:r>
        <w:tab/>
        <w:t>$105.00</w:t>
      </w:r>
    </w:p>
    <w:p w14:paraId="7966E604" w14:textId="77777777" w:rsidR="00C30605" w:rsidRDefault="00C30605" w:rsidP="00CD321B">
      <w:r>
        <w:tab/>
      </w:r>
      <w:r>
        <w:tab/>
        <w:t>Sewer Connection- Residential</w:t>
      </w:r>
      <w:r>
        <w:tab/>
        <w:t>or Commercial</w:t>
      </w:r>
      <w:r>
        <w:tab/>
      </w:r>
      <w:r>
        <w:tab/>
        <w:t>$ 105.00</w:t>
      </w:r>
    </w:p>
    <w:p w14:paraId="7B931512" w14:textId="77777777" w:rsidR="00C30605" w:rsidRDefault="00C30605" w:rsidP="00CD321B">
      <w:r>
        <w:t>Fees will double for non-compliance.</w:t>
      </w:r>
    </w:p>
    <w:p w14:paraId="5A9F72A0" w14:textId="506C0216" w:rsidR="00CD321B" w:rsidRPr="00CD321B" w:rsidRDefault="00CD321B" w:rsidP="00CD321B">
      <w:r>
        <w:tab/>
      </w:r>
    </w:p>
    <w:sectPr w:rsidR="00CD321B" w:rsidRPr="00CD3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21B"/>
    <w:rsid w:val="003F14EB"/>
    <w:rsid w:val="00871D2A"/>
    <w:rsid w:val="008A7CBA"/>
    <w:rsid w:val="00C30605"/>
    <w:rsid w:val="00C864ED"/>
    <w:rsid w:val="00C967CF"/>
    <w:rsid w:val="00CD321B"/>
    <w:rsid w:val="00E0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C5C7"/>
  <w15:docId w15:val="{464A9876-0F50-42F0-A143-48C17A17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530</Characters>
  <Application>Microsoft Office Word</Application>
  <DocSecurity>0</DocSecurity>
  <Lines>18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CityOfBrandon</cp:lastModifiedBy>
  <cp:revision>2</cp:revision>
  <dcterms:created xsi:type="dcterms:W3CDTF">2026-05-18T20:28:00Z</dcterms:created>
  <dcterms:modified xsi:type="dcterms:W3CDTF">2026-05-18T20:28:00Z</dcterms:modified>
</cp:coreProperties>
</file>